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Name</w:t>
      </w: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Institution</w:t>
      </w: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Date</w:t>
      </w:r>
    </w:p>
    <w:p w:rsidR="004770F5"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t>The Flint water crisis</w:t>
      </w: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A70033" w:rsidRPr="00A70033" w:rsidRDefault="00A70033" w:rsidP="00A70033">
      <w:pPr>
        <w:spacing w:before="100" w:beforeAutospacing="1" w:after="100" w:afterAutospacing="1" w:line="480" w:lineRule="auto"/>
        <w:jc w:val="center"/>
        <w:rPr>
          <w:rFonts w:ascii="Times New Roman" w:hAnsi="Times New Roman" w:cs="Times New Roman"/>
          <w:sz w:val="24"/>
          <w:szCs w:val="24"/>
        </w:rPr>
      </w:pPr>
    </w:p>
    <w:p w:rsidR="004770F5" w:rsidRPr="00A70033" w:rsidRDefault="00184B67" w:rsidP="00EB0C39">
      <w:pPr>
        <w:spacing w:before="100" w:beforeAutospacing="1" w:after="100" w:afterAutospacing="1" w:line="480" w:lineRule="auto"/>
        <w:ind w:left="720" w:firstLine="284"/>
        <w:rPr>
          <w:rFonts w:ascii="Times New Roman" w:hAnsi="Times New Roman" w:cs="Times New Roman"/>
          <w:sz w:val="24"/>
          <w:szCs w:val="24"/>
        </w:rPr>
      </w:pPr>
      <w:r>
        <w:rPr>
          <w:rFonts w:ascii="Times New Roman" w:hAnsi="Times New Roman" w:cs="Times New Roman"/>
          <w:sz w:val="24"/>
          <w:szCs w:val="24"/>
        </w:rPr>
        <w:lastRenderedPageBreak/>
        <w:t xml:space="preserve">I have selected </w:t>
      </w:r>
      <w:r w:rsidR="00824703">
        <w:rPr>
          <w:rFonts w:ascii="Times New Roman" w:hAnsi="Times New Roman" w:cs="Times New Roman"/>
          <w:sz w:val="24"/>
          <w:szCs w:val="24"/>
        </w:rPr>
        <w:t xml:space="preserve">to </w:t>
      </w:r>
      <w:r w:rsidR="004C72C7" w:rsidRPr="004C72C7">
        <w:rPr>
          <w:rFonts w:ascii="Times New Roman" w:hAnsi="Times New Roman" w:cs="Times New Roman"/>
          <w:sz w:val="24"/>
          <w:szCs w:val="24"/>
        </w:rPr>
        <w:t xml:space="preserve">analyze the Flint water crisis ethical dilemma for my paper. Flint water crisis is important to research because of the need to understand the reasons behind why the city of Flint </w:t>
      </w:r>
      <w:r w:rsidR="00824703">
        <w:rPr>
          <w:rFonts w:ascii="Times New Roman" w:hAnsi="Times New Roman" w:cs="Times New Roman"/>
          <w:sz w:val="24"/>
          <w:szCs w:val="24"/>
        </w:rPr>
        <w:t xml:space="preserve">changed its </w:t>
      </w:r>
      <w:r w:rsidR="00824703" w:rsidRPr="004C72C7">
        <w:rPr>
          <w:rFonts w:ascii="Times New Roman" w:hAnsi="Times New Roman" w:cs="Times New Roman"/>
          <w:sz w:val="24"/>
          <w:szCs w:val="24"/>
        </w:rPr>
        <w:t>source</w:t>
      </w:r>
      <w:r w:rsidR="004C72C7" w:rsidRPr="004C72C7">
        <w:rPr>
          <w:rFonts w:ascii="Times New Roman" w:hAnsi="Times New Roman" w:cs="Times New Roman"/>
          <w:sz w:val="24"/>
          <w:szCs w:val="24"/>
        </w:rPr>
        <w:t xml:space="preserve"> </w:t>
      </w:r>
      <w:r w:rsidR="00824703">
        <w:rPr>
          <w:rFonts w:ascii="Times New Roman" w:hAnsi="Times New Roman" w:cs="Times New Roman"/>
          <w:sz w:val="24"/>
          <w:szCs w:val="24"/>
        </w:rPr>
        <w:t xml:space="preserve">of water </w:t>
      </w:r>
      <w:r w:rsidR="004C72C7" w:rsidRPr="004C72C7">
        <w:rPr>
          <w:rFonts w:ascii="Times New Roman" w:hAnsi="Times New Roman" w:cs="Times New Roman"/>
          <w:sz w:val="24"/>
          <w:szCs w:val="24"/>
        </w:rPr>
        <w:t>from the Detroit Water and Sewage Department to the Flint River. Additionally, the need to understand the reason for not treating water from Flint River chemically with control measures of corrosion and the health danger risks that resulted to occupants especially children due to lead accumulation are other significant considerations why I chose the Flint water crisis</w:t>
      </w:r>
      <w:r w:rsidR="001D2CFB">
        <w:rPr>
          <w:rFonts w:ascii="Times New Roman" w:hAnsi="Times New Roman" w:cs="Times New Roman"/>
          <w:sz w:val="24"/>
          <w:szCs w:val="24"/>
        </w:rPr>
        <w:t>. (</w:t>
      </w:r>
      <w:proofErr w:type="spellStart"/>
      <w:r w:rsidR="001D2CFB" w:rsidRPr="00A70033">
        <w:rPr>
          <w:rFonts w:ascii="Times New Roman" w:hAnsi="Times New Roman" w:cs="Times New Roman"/>
          <w:sz w:val="24"/>
          <w:szCs w:val="24"/>
        </w:rPr>
        <w:t>Denchmark</w:t>
      </w:r>
      <w:proofErr w:type="spellEnd"/>
      <w:r w:rsidR="001D2CFB" w:rsidRPr="00A70033">
        <w:rPr>
          <w:rFonts w:ascii="Times New Roman" w:hAnsi="Times New Roman" w:cs="Times New Roman"/>
          <w:sz w:val="24"/>
          <w:szCs w:val="24"/>
        </w:rPr>
        <w:t>,</w:t>
      </w:r>
      <w:r w:rsidR="001D2CFB">
        <w:rPr>
          <w:rFonts w:ascii="Times New Roman" w:hAnsi="Times New Roman" w:cs="Times New Roman"/>
          <w:sz w:val="24"/>
          <w:szCs w:val="24"/>
        </w:rPr>
        <w:t xml:space="preserve"> 2018)</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 xml:space="preserve">When a person decides to become an engineer, there is </w:t>
      </w:r>
      <w:r w:rsidR="002B691F">
        <w:rPr>
          <w:rFonts w:ascii="Times New Roman" w:hAnsi="Times New Roman" w:cs="Times New Roman"/>
          <w:sz w:val="24"/>
          <w:szCs w:val="24"/>
        </w:rPr>
        <w:t>usually motivation by the wish</w:t>
      </w:r>
      <w:r w:rsidRPr="00A70033">
        <w:rPr>
          <w:rFonts w:ascii="Times New Roman" w:hAnsi="Times New Roman" w:cs="Times New Roman"/>
          <w:sz w:val="24"/>
          <w:szCs w:val="24"/>
        </w:rPr>
        <w:t xml:space="preserve"> to develop</w:t>
      </w:r>
      <w:r w:rsidR="002B691F">
        <w:rPr>
          <w:rFonts w:ascii="Times New Roman" w:hAnsi="Times New Roman" w:cs="Times New Roman"/>
          <w:sz w:val="24"/>
          <w:szCs w:val="24"/>
        </w:rPr>
        <w:t xml:space="preserve"> solutions to issues to make it possible to live in a better place</w:t>
      </w:r>
      <w:r w:rsidRPr="00A70033">
        <w:rPr>
          <w:rFonts w:ascii="Times New Roman" w:hAnsi="Times New Roman" w:cs="Times New Roman"/>
          <w:sz w:val="24"/>
          <w:szCs w:val="24"/>
        </w:rPr>
        <w:t xml:space="preserve">. However, there are scenarios that engineers go through by being put in a position where they have to evaluate whether their work is being used to hurt rather than helping the people. Modern scenarios of ethical engineers had a difficult task to assess whether or not their technical expertise and knowledge were used to </w:t>
      </w:r>
      <w:r w:rsidR="001D2CFB" w:rsidRPr="00A70033">
        <w:rPr>
          <w:rFonts w:ascii="Times New Roman" w:hAnsi="Times New Roman" w:cs="Times New Roman"/>
          <w:sz w:val="24"/>
          <w:szCs w:val="24"/>
        </w:rPr>
        <w:t>fulfil</w:t>
      </w:r>
      <w:r w:rsidRPr="00A70033">
        <w:rPr>
          <w:rFonts w:ascii="Times New Roman" w:hAnsi="Times New Roman" w:cs="Times New Roman"/>
          <w:sz w:val="24"/>
          <w:szCs w:val="24"/>
        </w:rPr>
        <w:t xml:space="preserve"> another </w:t>
      </w:r>
      <w:r w:rsidR="001D2CFB">
        <w:rPr>
          <w:rFonts w:ascii="Times New Roman" w:hAnsi="Times New Roman" w:cs="Times New Roman"/>
          <w:sz w:val="24"/>
          <w:szCs w:val="24"/>
        </w:rPr>
        <w:t>agenda or to benefit the public. (</w:t>
      </w:r>
      <w:r w:rsidR="001D2CFB">
        <w:rPr>
          <w:rFonts w:ascii="Times New Roman" w:eastAsia="Arial Unicode MS" w:hAnsi="Times New Roman" w:cs="Times New Roman"/>
          <w:color w:val="000000"/>
          <w:sz w:val="24"/>
          <w:szCs w:val="24"/>
          <w:shd w:val="clear" w:color="auto" w:fill="FFFFFF"/>
        </w:rPr>
        <w:t>Hanna-</w:t>
      </w:r>
      <w:proofErr w:type="spellStart"/>
      <w:r w:rsidR="001D2CFB">
        <w:rPr>
          <w:rFonts w:ascii="Times New Roman" w:eastAsia="Arial Unicode MS" w:hAnsi="Times New Roman" w:cs="Times New Roman"/>
          <w:color w:val="000000"/>
          <w:sz w:val="24"/>
          <w:szCs w:val="24"/>
          <w:shd w:val="clear" w:color="auto" w:fill="FFFFFF"/>
        </w:rPr>
        <w:t>Attisha</w:t>
      </w:r>
      <w:proofErr w:type="spellEnd"/>
      <w:r w:rsidR="001D2CFB">
        <w:rPr>
          <w:rFonts w:ascii="Times New Roman" w:eastAsia="Arial Unicode MS" w:hAnsi="Times New Roman" w:cs="Times New Roman"/>
          <w:color w:val="000000"/>
          <w:sz w:val="24"/>
          <w:szCs w:val="24"/>
          <w:shd w:val="clear" w:color="auto" w:fill="FFFFFF"/>
        </w:rPr>
        <w:t>, Mona, 2018</w:t>
      </w:r>
      <w:r w:rsidR="001D2CFB">
        <w:rPr>
          <w:rFonts w:ascii="Times New Roman" w:hAnsi="Times New Roman" w:cs="Times New Roman"/>
          <w:sz w:val="24"/>
          <w:szCs w:val="24"/>
        </w:rPr>
        <w:t>)</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The Flint water crisis was uncovered by Marc Edwards, a civil engineer and his lab team involving a water contamination crisis. This was in spring 2015 in Flint Michigan. In the previous year during April, the local water source was switched by the city to t</w:t>
      </w:r>
      <w:r w:rsidR="002B691F">
        <w:rPr>
          <w:rFonts w:ascii="Times New Roman" w:hAnsi="Times New Roman" w:cs="Times New Roman"/>
          <w:sz w:val="24"/>
          <w:szCs w:val="24"/>
        </w:rPr>
        <w:t xml:space="preserve">he Flint River from the </w:t>
      </w:r>
      <w:r w:rsidRPr="00A70033">
        <w:rPr>
          <w:rFonts w:ascii="Times New Roman" w:hAnsi="Times New Roman" w:cs="Times New Roman"/>
          <w:sz w:val="24"/>
          <w:szCs w:val="24"/>
        </w:rPr>
        <w:t>Water and Sewage</w:t>
      </w:r>
      <w:r w:rsidR="002B691F">
        <w:rPr>
          <w:rFonts w:ascii="Times New Roman" w:hAnsi="Times New Roman" w:cs="Times New Roman"/>
          <w:sz w:val="24"/>
          <w:szCs w:val="24"/>
        </w:rPr>
        <w:t xml:space="preserve"> Company in Detroit.</w:t>
      </w:r>
      <w:r w:rsidRPr="00A70033">
        <w:rPr>
          <w:rFonts w:ascii="Times New Roman" w:hAnsi="Times New Roman" w:cs="Times New Roman"/>
          <w:sz w:val="24"/>
          <w:szCs w:val="24"/>
        </w:rPr>
        <w:t xml:space="preserve"> As a result of the source change, there led to a combination of improper corrosion control hence lead leached into the water from the city’s aging system. </w:t>
      </w:r>
      <w:r w:rsidR="002B691F">
        <w:rPr>
          <w:rFonts w:ascii="Times New Roman" w:hAnsi="Times New Roman" w:cs="Times New Roman"/>
          <w:sz w:val="24"/>
          <w:szCs w:val="24"/>
        </w:rPr>
        <w:t>Water for drinking kept safe through treatment neutralized and the lead levels in residential water led to unhealthy spike hence unsafe for drinking by chlorine</w:t>
      </w:r>
      <w:r w:rsidR="00A94A6D">
        <w:rPr>
          <w:rFonts w:ascii="Times New Roman" w:hAnsi="Times New Roman" w:cs="Times New Roman"/>
          <w:sz w:val="24"/>
          <w:szCs w:val="24"/>
        </w:rPr>
        <w:t>. T</w:t>
      </w:r>
      <w:r w:rsidRPr="00A70033">
        <w:rPr>
          <w:rFonts w:ascii="Times New Roman" w:hAnsi="Times New Roman" w:cs="Times New Roman"/>
          <w:sz w:val="24"/>
          <w:szCs w:val="24"/>
        </w:rPr>
        <w:t>he United States</w:t>
      </w:r>
      <w:r w:rsidR="00A94A6D">
        <w:rPr>
          <w:rFonts w:ascii="Times New Roman" w:hAnsi="Times New Roman" w:cs="Times New Roman"/>
          <w:sz w:val="24"/>
          <w:szCs w:val="24"/>
        </w:rPr>
        <w:t xml:space="preserve"> Environment Protection Agency lead concentration approached almost 900 times the safe water for </w:t>
      </w:r>
      <w:r w:rsidR="00A94A6D">
        <w:rPr>
          <w:rFonts w:ascii="Times New Roman" w:hAnsi="Times New Roman" w:cs="Times New Roman"/>
          <w:sz w:val="24"/>
          <w:szCs w:val="24"/>
        </w:rPr>
        <w:lastRenderedPageBreak/>
        <w:t xml:space="preserve">drinking </w:t>
      </w:r>
      <w:r w:rsidRPr="00A70033">
        <w:rPr>
          <w:rFonts w:ascii="Times New Roman" w:hAnsi="Times New Roman" w:cs="Times New Roman"/>
          <w:sz w:val="24"/>
          <w:szCs w:val="24"/>
        </w:rPr>
        <w:t xml:space="preserve">resulting in Legionnaires disease and increased number of lead poisoning cases in the city. The pulling of water of the town from a local river termed as a cost-saving measure. Historically, Flint River safety quality has always been questionable way back since the early 1970s with positive resulting for numerous problems including low dissolved oxygen, toxic substances, liquefied oil products, and </w:t>
      </w:r>
      <w:proofErr w:type="spellStart"/>
      <w:r w:rsidRPr="00A70033">
        <w:rPr>
          <w:rFonts w:ascii="Times New Roman" w:hAnsi="Times New Roman" w:cs="Times New Roman"/>
          <w:sz w:val="24"/>
          <w:szCs w:val="24"/>
        </w:rPr>
        <w:t>fecal</w:t>
      </w:r>
      <w:proofErr w:type="spellEnd"/>
      <w:r w:rsidRPr="00A70033">
        <w:rPr>
          <w:rFonts w:ascii="Times New Roman" w:hAnsi="Times New Roman" w:cs="Times New Roman"/>
          <w:sz w:val="24"/>
          <w:szCs w:val="24"/>
        </w:rPr>
        <w:t xml:space="preserve"> coliform bacteria. An inadequate treatment method in treating the water applied by the Flint city water department resulting </w:t>
      </w:r>
      <w:r w:rsidR="00A94A6D">
        <w:rPr>
          <w:rFonts w:ascii="Times New Roman" w:hAnsi="Times New Roman" w:cs="Times New Roman"/>
          <w:sz w:val="24"/>
          <w:szCs w:val="24"/>
        </w:rPr>
        <w:t>into the water supply system being affected by the dangerous lead metal</w:t>
      </w:r>
      <w:r w:rsidRPr="00A70033">
        <w:rPr>
          <w:rFonts w:ascii="Times New Roman" w:hAnsi="Times New Roman" w:cs="Times New Roman"/>
          <w:sz w:val="24"/>
          <w:szCs w:val="24"/>
        </w:rPr>
        <w:t xml:space="preserve">. Although the Michigan governor office was aware of the toxic water problem, no advice was given to people or even cover-up the effects. Children were affected explicitly in terms of delayed puberty, impaired cognition, hearing problems, and behaviour disorder. </w:t>
      </w:r>
      <w:r w:rsidR="001D2CFB">
        <w:rPr>
          <w:rFonts w:ascii="Times New Roman" w:hAnsi="Times New Roman" w:cs="Times New Roman"/>
          <w:sz w:val="24"/>
          <w:szCs w:val="24"/>
        </w:rPr>
        <w:t>“</w:t>
      </w:r>
      <w:r w:rsidRPr="00A70033">
        <w:rPr>
          <w:rFonts w:ascii="Times New Roman" w:hAnsi="Times New Roman" w:cs="Times New Roman"/>
          <w:sz w:val="24"/>
          <w:szCs w:val="24"/>
        </w:rPr>
        <w:t xml:space="preserve">Expectant mothers had consequences in the growth of </w:t>
      </w:r>
      <w:proofErr w:type="spellStart"/>
      <w:r w:rsidRPr="00A70033">
        <w:rPr>
          <w:rFonts w:ascii="Times New Roman" w:hAnsi="Times New Roman" w:cs="Times New Roman"/>
          <w:sz w:val="24"/>
          <w:szCs w:val="24"/>
        </w:rPr>
        <w:t>fetus</w:t>
      </w:r>
      <w:proofErr w:type="spellEnd"/>
      <w:r w:rsidRPr="00A70033">
        <w:rPr>
          <w:rFonts w:ascii="Times New Roman" w:hAnsi="Times New Roman" w:cs="Times New Roman"/>
          <w:sz w:val="24"/>
          <w:szCs w:val="24"/>
        </w:rPr>
        <w:t xml:space="preserve"> contributing to massive health complications to the heart, k</w:t>
      </w:r>
      <w:r w:rsidR="001D2CFB">
        <w:rPr>
          <w:rFonts w:ascii="Times New Roman" w:hAnsi="Times New Roman" w:cs="Times New Roman"/>
          <w:sz w:val="24"/>
          <w:szCs w:val="24"/>
        </w:rPr>
        <w:t>idney and the nervous system.” (</w:t>
      </w:r>
      <w:r w:rsidR="001D2CFB">
        <w:rPr>
          <w:rFonts w:ascii="Times New Roman" w:eastAsia="Arial Unicode MS" w:hAnsi="Times New Roman" w:cs="Times New Roman"/>
          <w:color w:val="000000"/>
          <w:sz w:val="24"/>
          <w:szCs w:val="24"/>
          <w:shd w:val="clear" w:color="auto" w:fill="FFFFFF"/>
        </w:rPr>
        <w:t>Hanna-</w:t>
      </w:r>
      <w:proofErr w:type="spellStart"/>
      <w:r w:rsidR="001D2CFB">
        <w:rPr>
          <w:rFonts w:ascii="Times New Roman" w:eastAsia="Arial Unicode MS" w:hAnsi="Times New Roman" w:cs="Times New Roman"/>
          <w:color w:val="000000"/>
          <w:sz w:val="24"/>
          <w:szCs w:val="24"/>
          <w:shd w:val="clear" w:color="auto" w:fill="FFFFFF"/>
        </w:rPr>
        <w:t>Attisha</w:t>
      </w:r>
      <w:proofErr w:type="spellEnd"/>
      <w:r w:rsidR="001D2CFB">
        <w:rPr>
          <w:rFonts w:ascii="Times New Roman" w:eastAsia="Arial Unicode MS" w:hAnsi="Times New Roman" w:cs="Times New Roman"/>
          <w:color w:val="000000"/>
          <w:sz w:val="24"/>
          <w:szCs w:val="24"/>
          <w:shd w:val="clear" w:color="auto" w:fill="FFFFFF"/>
        </w:rPr>
        <w:t>, Mona, 2018</w:t>
      </w:r>
      <w:r w:rsidR="001D2CFB">
        <w:rPr>
          <w:rFonts w:ascii="Times New Roman" w:hAnsi="Times New Roman" w:cs="Times New Roman"/>
          <w:sz w:val="24"/>
          <w:szCs w:val="24"/>
        </w:rPr>
        <w:t>)</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The contract termination between the City of Flint and the DWSD cut water supply and treatment control. When Flint changed the water source to the Flint River and controlled the treatment, one entity that was involved in the transition and provision of unit operation recommendations for treatment was The Michigan Department of Environmental Survey. As a result, there was a determination that there was unnecessary in one essential unity operation involving corrosion control where water was treated to prevent corrosion of the distribution network of the pipe. The violation of the Safe Drinking Water Act caused the death of people.</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Marc Edwards conducted and analy</w:t>
      </w:r>
      <w:r w:rsidR="00A94A6D">
        <w:rPr>
          <w:rFonts w:ascii="Times New Roman" w:hAnsi="Times New Roman" w:cs="Times New Roman"/>
          <w:sz w:val="24"/>
          <w:szCs w:val="24"/>
        </w:rPr>
        <w:t>zed</w:t>
      </w:r>
      <w:bookmarkStart w:id="0" w:name="_GoBack"/>
      <w:bookmarkEnd w:id="0"/>
      <w:r w:rsidR="00A94A6D">
        <w:rPr>
          <w:rFonts w:ascii="Times New Roman" w:hAnsi="Times New Roman" w:cs="Times New Roman"/>
          <w:sz w:val="24"/>
          <w:szCs w:val="24"/>
        </w:rPr>
        <w:t xml:space="preserve"> results of </w:t>
      </w:r>
      <w:r w:rsidR="00A94A6D" w:rsidRPr="00A70033">
        <w:rPr>
          <w:rFonts w:ascii="Times New Roman" w:hAnsi="Times New Roman" w:cs="Times New Roman"/>
          <w:sz w:val="24"/>
          <w:szCs w:val="24"/>
        </w:rPr>
        <w:t>lead</w:t>
      </w:r>
      <w:r w:rsidRPr="00A70033">
        <w:rPr>
          <w:rFonts w:ascii="Times New Roman" w:hAnsi="Times New Roman" w:cs="Times New Roman"/>
          <w:sz w:val="24"/>
          <w:szCs w:val="24"/>
        </w:rPr>
        <w:t xml:space="preserve"> test kits</w:t>
      </w:r>
      <w:r w:rsidR="00A94A6D">
        <w:rPr>
          <w:rFonts w:ascii="Times New Roman" w:hAnsi="Times New Roman" w:cs="Times New Roman"/>
          <w:sz w:val="24"/>
          <w:szCs w:val="24"/>
        </w:rPr>
        <w:t xml:space="preserve"> amounting to 120 that had been sent to households by his team of engineers.</w:t>
      </w:r>
      <w:r w:rsidRPr="00A70033">
        <w:rPr>
          <w:rFonts w:ascii="Times New Roman" w:hAnsi="Times New Roman" w:cs="Times New Roman"/>
          <w:sz w:val="24"/>
          <w:szCs w:val="24"/>
        </w:rPr>
        <w:t xml:space="preserve"> To his shock, it came into light there was publishment of entirely different results by the</w:t>
      </w:r>
      <w:r w:rsidR="00A94A6D">
        <w:rPr>
          <w:rFonts w:ascii="Times New Roman" w:hAnsi="Times New Roman" w:cs="Times New Roman"/>
          <w:sz w:val="24"/>
          <w:szCs w:val="24"/>
        </w:rPr>
        <w:t xml:space="preserve"> Environmental Quality </w:t>
      </w:r>
      <w:r w:rsidR="00A94A6D">
        <w:rPr>
          <w:rFonts w:ascii="Times New Roman" w:hAnsi="Times New Roman" w:cs="Times New Roman"/>
          <w:sz w:val="24"/>
          <w:szCs w:val="24"/>
        </w:rPr>
        <w:lastRenderedPageBreak/>
        <w:t>department of Michigan and</w:t>
      </w:r>
      <w:r w:rsidRPr="00A70033">
        <w:rPr>
          <w:rFonts w:ascii="Times New Roman" w:hAnsi="Times New Roman" w:cs="Times New Roman"/>
          <w:sz w:val="24"/>
          <w:szCs w:val="24"/>
        </w:rPr>
        <w:t xml:space="preserve"> the US EPA. To meet regulations, MDEQ was using improper methods by excluding data. This was seen to have involved politics into play to save money. The government did not care about water sa</w:t>
      </w:r>
      <w:r w:rsidR="001D2CFB">
        <w:rPr>
          <w:rFonts w:ascii="Times New Roman" w:hAnsi="Times New Roman" w:cs="Times New Roman"/>
          <w:sz w:val="24"/>
          <w:szCs w:val="24"/>
        </w:rPr>
        <w:t>fety hence health implications (</w:t>
      </w:r>
      <w:proofErr w:type="spellStart"/>
      <w:r w:rsidR="001D2CFB" w:rsidRPr="00A70033">
        <w:rPr>
          <w:rFonts w:ascii="Times New Roman" w:hAnsi="Times New Roman" w:cs="Times New Roman"/>
          <w:sz w:val="24"/>
          <w:szCs w:val="24"/>
        </w:rPr>
        <w:t>Denchmark</w:t>
      </w:r>
      <w:proofErr w:type="spellEnd"/>
      <w:r w:rsidR="001D2CFB" w:rsidRPr="00A70033">
        <w:rPr>
          <w:rFonts w:ascii="Times New Roman" w:hAnsi="Times New Roman" w:cs="Times New Roman"/>
          <w:sz w:val="24"/>
          <w:szCs w:val="24"/>
        </w:rPr>
        <w:t>,</w:t>
      </w:r>
      <w:r w:rsidR="001D2CFB">
        <w:rPr>
          <w:rFonts w:ascii="Times New Roman" w:hAnsi="Times New Roman" w:cs="Times New Roman"/>
          <w:sz w:val="24"/>
          <w:szCs w:val="24"/>
        </w:rPr>
        <w:t xml:space="preserve"> 2018)</w:t>
      </w:r>
    </w:p>
    <w:p w:rsidR="004770F5" w:rsidRPr="00A70033" w:rsidRDefault="005C7AC8" w:rsidP="00EB0C39">
      <w:pPr>
        <w:spacing w:before="100" w:beforeAutospacing="1" w:after="100" w:afterAutospacing="1" w:line="480" w:lineRule="auto"/>
        <w:ind w:left="720" w:firstLine="284"/>
        <w:rPr>
          <w:rFonts w:ascii="Times New Roman" w:hAnsi="Times New Roman" w:cs="Times New Roman"/>
          <w:sz w:val="24"/>
          <w:szCs w:val="24"/>
        </w:rPr>
      </w:pPr>
      <w:r>
        <w:rPr>
          <w:rFonts w:ascii="Times New Roman" w:hAnsi="Times New Roman" w:cs="Times New Roman"/>
          <w:sz w:val="24"/>
          <w:szCs w:val="24"/>
        </w:rPr>
        <w:t>In my</w:t>
      </w:r>
      <w:r w:rsidR="00E9560D" w:rsidRPr="00A70033">
        <w:rPr>
          <w:rFonts w:ascii="Times New Roman" w:hAnsi="Times New Roman" w:cs="Times New Roman"/>
          <w:sz w:val="24"/>
          <w:szCs w:val="24"/>
        </w:rPr>
        <w:t xml:space="preserve"> opinion, I would have handled the issue through a technique called laparoscopy by replacing the lead pipes with copper pipes as the most ethical solution to the problem. Engineers would have dug small holes above the repaired pipe. The pipeline would have then be threade</w:t>
      </w:r>
      <w:r w:rsidR="00A94A6D">
        <w:rPr>
          <w:rFonts w:ascii="Times New Roman" w:hAnsi="Times New Roman" w:cs="Times New Roman"/>
          <w:sz w:val="24"/>
          <w:szCs w:val="24"/>
        </w:rPr>
        <w:t>d through one hole while</w:t>
      </w:r>
      <w:r w:rsidR="00E9560D" w:rsidRPr="00A70033">
        <w:rPr>
          <w:rFonts w:ascii="Times New Roman" w:hAnsi="Times New Roman" w:cs="Times New Roman"/>
          <w:sz w:val="24"/>
          <w:szCs w:val="24"/>
        </w:rPr>
        <w:t xml:space="preserve"> the copper pipe </w:t>
      </w:r>
      <w:r w:rsidR="00A94A6D">
        <w:rPr>
          <w:rFonts w:ascii="Times New Roman" w:hAnsi="Times New Roman" w:cs="Times New Roman"/>
          <w:sz w:val="24"/>
          <w:szCs w:val="24"/>
        </w:rPr>
        <w:t xml:space="preserve">was </w:t>
      </w:r>
      <w:r w:rsidR="00E9560D" w:rsidRPr="00A70033">
        <w:rPr>
          <w:rFonts w:ascii="Times New Roman" w:hAnsi="Times New Roman" w:cs="Times New Roman"/>
          <w:sz w:val="24"/>
          <w:szCs w:val="24"/>
        </w:rPr>
        <w:t>simultaneously</w:t>
      </w:r>
      <w:r w:rsidR="00A94A6D">
        <w:rPr>
          <w:rFonts w:ascii="Times New Roman" w:hAnsi="Times New Roman" w:cs="Times New Roman"/>
          <w:sz w:val="24"/>
          <w:szCs w:val="24"/>
        </w:rPr>
        <w:t xml:space="preserve"> </w:t>
      </w:r>
      <w:r>
        <w:rPr>
          <w:rFonts w:ascii="Times New Roman" w:hAnsi="Times New Roman" w:cs="Times New Roman"/>
          <w:sz w:val="24"/>
          <w:szCs w:val="24"/>
        </w:rPr>
        <w:t>pushed</w:t>
      </w:r>
      <w:r w:rsidR="00E9560D" w:rsidRPr="00A70033">
        <w:rPr>
          <w:rFonts w:ascii="Times New Roman" w:hAnsi="Times New Roman" w:cs="Times New Roman"/>
          <w:sz w:val="24"/>
          <w:szCs w:val="24"/>
        </w:rPr>
        <w:t xml:space="preserve"> through the other hole to </w:t>
      </w:r>
      <w:r w:rsidR="00A94A6D">
        <w:rPr>
          <w:rFonts w:ascii="Times New Roman" w:hAnsi="Times New Roman" w:cs="Times New Roman"/>
          <w:sz w:val="24"/>
          <w:szCs w:val="24"/>
        </w:rPr>
        <w:t>replace effectively the lead pipe.</w:t>
      </w:r>
      <w:r w:rsidR="00E9560D" w:rsidRPr="00A70033">
        <w:rPr>
          <w:rFonts w:ascii="Times New Roman" w:hAnsi="Times New Roman" w:cs="Times New Roman"/>
          <w:sz w:val="24"/>
          <w:szCs w:val="24"/>
        </w:rPr>
        <w:t xml:space="preserve"> It would be environmental friendly through this way than the old fashioned way of digging around the areas of the lead pipe replacement. Events of deaths minimize since laparoscopy is cheap and quick. There was an estimate of $55 billion to solve the water crises for a whole year in replacing the lead pipes, and this method would have cost $55 billion which is cheaper. All the stakeholders would have benefited through laparoscopy solution. Occupants at Flint would finally have clean water to drink again. </w:t>
      </w:r>
      <w:r w:rsidR="001D2CFB">
        <w:rPr>
          <w:rFonts w:ascii="Times New Roman" w:hAnsi="Times New Roman" w:cs="Times New Roman"/>
          <w:sz w:val="24"/>
          <w:szCs w:val="24"/>
        </w:rPr>
        <w:t>“</w:t>
      </w:r>
      <w:r w:rsidR="00E9560D" w:rsidRPr="00A70033">
        <w:rPr>
          <w:rFonts w:ascii="Times New Roman" w:hAnsi="Times New Roman" w:cs="Times New Roman"/>
          <w:sz w:val="24"/>
          <w:szCs w:val="24"/>
        </w:rPr>
        <w:t>Government officials would have finally solved the crisis thus attainment of political obligations by political leaders and assistance offered to Flint pe</w:t>
      </w:r>
      <w:r w:rsidR="001D2CFB">
        <w:rPr>
          <w:rFonts w:ascii="Times New Roman" w:hAnsi="Times New Roman" w:cs="Times New Roman"/>
          <w:sz w:val="24"/>
          <w:szCs w:val="24"/>
        </w:rPr>
        <w:t>ople would have come to an end.” (</w:t>
      </w:r>
      <w:r w:rsidR="001D2CFB" w:rsidRPr="00A70033">
        <w:rPr>
          <w:rFonts w:ascii="Times New Roman" w:eastAsia="Arial Unicode MS" w:hAnsi="Times New Roman" w:cs="Times New Roman"/>
          <w:color w:val="000000"/>
          <w:sz w:val="24"/>
          <w:szCs w:val="24"/>
          <w:shd w:val="clear" w:color="auto" w:fill="FFFFFF"/>
        </w:rPr>
        <w:t>Pauli, Benjamin</w:t>
      </w:r>
      <w:r w:rsidR="001D2CFB">
        <w:rPr>
          <w:rFonts w:ascii="Times New Roman" w:eastAsia="Arial Unicode MS" w:hAnsi="Times New Roman" w:cs="Times New Roman"/>
          <w:color w:val="000000"/>
          <w:sz w:val="24"/>
          <w:szCs w:val="24"/>
          <w:shd w:val="clear" w:color="auto" w:fill="FFFFFF"/>
        </w:rPr>
        <w:t>, 2019</w:t>
      </w:r>
      <w:r w:rsidR="001D2CFB">
        <w:rPr>
          <w:rFonts w:ascii="Times New Roman" w:hAnsi="Times New Roman" w:cs="Times New Roman"/>
          <w:sz w:val="24"/>
          <w:szCs w:val="24"/>
        </w:rPr>
        <w:t>)</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 xml:space="preserve">The main reason why I would have handled the issue through laparoscopy technique is that popular products primarily consist of having institutions, social systems, and environments on which the people depended all in a manner that benefited them. All the people involved in the solution of the problem would hence help using the technology. An answer that would give Flint people safe water for drinking and use would benefit the common good since water is a common good </w:t>
      </w:r>
      <w:r w:rsidRPr="00A70033">
        <w:rPr>
          <w:rFonts w:ascii="Times New Roman" w:hAnsi="Times New Roman" w:cs="Times New Roman"/>
          <w:sz w:val="24"/>
          <w:szCs w:val="24"/>
        </w:rPr>
        <w:lastRenderedPageBreak/>
        <w:t xml:space="preserve">because it is a necessity for everyone survival. Besides, saving Flint people by replacing the pipes would look good for the local government. The solution would have been more beneficial due to the minimum adverse effects. In the scenario, Laparoscopy would have been cheap, environmentally friendly and fast. </w:t>
      </w:r>
    </w:p>
    <w:p w:rsidR="004770F5" w:rsidRPr="00A70033" w:rsidRDefault="00E9560D" w:rsidP="00EB0C39">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Flint water crisis ethical dilemma has not had the best solution so far. Handling the issue came into effect in 2016 when the governor declared a state of emergency since the</w:t>
      </w:r>
      <w:r w:rsidR="00824703">
        <w:rPr>
          <w:rFonts w:ascii="Times New Roman" w:hAnsi="Times New Roman" w:cs="Times New Roman"/>
          <w:sz w:val="24"/>
          <w:szCs w:val="24"/>
        </w:rPr>
        <w:t>re was creation of awareness to the public and the media on the dangers associated with consuming local water.</w:t>
      </w:r>
      <w:r w:rsidRPr="00A70033">
        <w:rPr>
          <w:rFonts w:ascii="Times New Roman" w:hAnsi="Times New Roman" w:cs="Times New Roman"/>
          <w:sz w:val="24"/>
          <w:szCs w:val="24"/>
        </w:rPr>
        <w:t xml:space="preserve"> This was after Edwards and his team of engineers’ persistence and independent research. It is evident the water crisis can’t be solved overnight although efforts are being made to solve this problem as soon as possible by any good people. There is a temporary solution to the problem by countless volunteers that are donating filters and clean water to Flint residents although there needs to be a permanent solution to the problem. There is a belief by almost everyone that the answer will come from replacing the lead pipes with copper pipes through the use of the laparoscopic technique. </w:t>
      </w:r>
    </w:p>
    <w:p w:rsidR="00A70033" w:rsidRPr="00A70033" w:rsidRDefault="00E9560D" w:rsidP="005C7AC8">
      <w:pPr>
        <w:spacing w:before="100" w:beforeAutospacing="1" w:after="100" w:afterAutospacing="1" w:line="480" w:lineRule="auto"/>
        <w:ind w:left="720" w:firstLine="284"/>
        <w:rPr>
          <w:rFonts w:ascii="Times New Roman" w:hAnsi="Times New Roman" w:cs="Times New Roman"/>
          <w:sz w:val="24"/>
          <w:szCs w:val="24"/>
        </w:rPr>
      </w:pPr>
      <w:r w:rsidRPr="00A70033">
        <w:rPr>
          <w:rFonts w:ascii="Times New Roman" w:hAnsi="Times New Roman" w:cs="Times New Roman"/>
          <w:sz w:val="24"/>
          <w:szCs w:val="24"/>
        </w:rPr>
        <w:t>In conclusion, t</w:t>
      </w:r>
      <w:r w:rsidR="004770F5" w:rsidRPr="00A70033">
        <w:rPr>
          <w:rFonts w:ascii="Times New Roman" w:hAnsi="Times New Roman" w:cs="Times New Roman"/>
          <w:sz w:val="24"/>
          <w:szCs w:val="24"/>
        </w:rPr>
        <w:t>he numerous failures across government entities led to the rising of the Flint water crisis. The ethical dilemma questions resulted from lack of balance from the public, academic institutions and government. If the educational institutions served as the unbiased third party, an open dialogue would have resulted so that the potential crisis would be dealt with in a just and swift manner. A relationship would have an establishment in enabling the best solutions were developed thereby allowing the engineers to curb the crisis. It is through the misunderstandings that led to lack of consultations hence adopting the cheapest method of water supply that has led to healt</w:t>
      </w:r>
      <w:r w:rsidR="001D2CFB">
        <w:rPr>
          <w:rFonts w:ascii="Times New Roman" w:hAnsi="Times New Roman" w:cs="Times New Roman"/>
          <w:sz w:val="24"/>
          <w:szCs w:val="24"/>
        </w:rPr>
        <w:t>h implications on local people. (</w:t>
      </w:r>
      <w:r w:rsidR="001D2CFB" w:rsidRPr="00A70033">
        <w:rPr>
          <w:rFonts w:ascii="Times New Roman" w:eastAsia="Arial Unicode MS" w:hAnsi="Times New Roman" w:cs="Times New Roman"/>
          <w:color w:val="000000"/>
          <w:sz w:val="24"/>
          <w:szCs w:val="24"/>
          <w:shd w:val="clear" w:color="auto" w:fill="FFFFFF"/>
        </w:rPr>
        <w:t>Pauli, Benjamin</w:t>
      </w:r>
      <w:r w:rsidR="001D2CFB">
        <w:rPr>
          <w:rFonts w:ascii="Times New Roman" w:eastAsia="Arial Unicode MS" w:hAnsi="Times New Roman" w:cs="Times New Roman"/>
          <w:color w:val="000000"/>
          <w:sz w:val="24"/>
          <w:szCs w:val="24"/>
          <w:shd w:val="clear" w:color="auto" w:fill="FFFFFF"/>
        </w:rPr>
        <w:t>, 2019</w:t>
      </w:r>
      <w:r w:rsidR="001D2CFB">
        <w:rPr>
          <w:rFonts w:ascii="Times New Roman" w:hAnsi="Times New Roman" w:cs="Times New Roman"/>
          <w:sz w:val="24"/>
          <w:szCs w:val="24"/>
        </w:rPr>
        <w:t>)</w:t>
      </w:r>
    </w:p>
    <w:p w:rsidR="00A70033" w:rsidRPr="00A70033" w:rsidRDefault="00E9560D" w:rsidP="00A70033">
      <w:pPr>
        <w:spacing w:before="100" w:beforeAutospacing="1" w:after="100" w:afterAutospacing="1" w:line="480" w:lineRule="auto"/>
        <w:jc w:val="center"/>
        <w:rPr>
          <w:rFonts w:ascii="Times New Roman" w:hAnsi="Times New Roman" w:cs="Times New Roman"/>
          <w:sz w:val="24"/>
          <w:szCs w:val="24"/>
        </w:rPr>
      </w:pPr>
      <w:r w:rsidRPr="00A70033">
        <w:rPr>
          <w:rFonts w:ascii="Times New Roman" w:hAnsi="Times New Roman" w:cs="Times New Roman"/>
          <w:sz w:val="24"/>
          <w:szCs w:val="24"/>
        </w:rPr>
        <w:lastRenderedPageBreak/>
        <w:t>References</w:t>
      </w:r>
    </w:p>
    <w:p w:rsidR="00A70033" w:rsidRPr="00A70033" w:rsidRDefault="00E9560D" w:rsidP="00A70033">
      <w:pPr>
        <w:spacing w:before="100" w:beforeAutospacing="1" w:after="100" w:afterAutospacing="1" w:line="480" w:lineRule="auto"/>
        <w:rPr>
          <w:rFonts w:ascii="Times New Roman" w:hAnsi="Times New Roman" w:cs="Times New Roman"/>
          <w:sz w:val="24"/>
          <w:szCs w:val="24"/>
        </w:rPr>
      </w:pPr>
      <w:proofErr w:type="spellStart"/>
      <w:r w:rsidRPr="00A70033">
        <w:rPr>
          <w:rFonts w:ascii="Times New Roman" w:hAnsi="Times New Roman" w:cs="Times New Roman"/>
          <w:sz w:val="24"/>
          <w:szCs w:val="24"/>
        </w:rPr>
        <w:t>Denchmark</w:t>
      </w:r>
      <w:proofErr w:type="spellEnd"/>
      <w:r w:rsidRPr="00A70033">
        <w:rPr>
          <w:rFonts w:ascii="Times New Roman" w:hAnsi="Times New Roman" w:cs="Times New Roman"/>
          <w:sz w:val="24"/>
          <w:szCs w:val="24"/>
        </w:rPr>
        <w:t>, M. (2018) Flint Water Crisis: Everything You Need to Know</w:t>
      </w:r>
      <w:r w:rsidR="001D2CFB">
        <w:rPr>
          <w:rFonts w:ascii="Times New Roman" w:hAnsi="Times New Roman" w:cs="Times New Roman"/>
          <w:sz w:val="24"/>
          <w:szCs w:val="24"/>
        </w:rPr>
        <w:t xml:space="preserve"> retrieved from </w:t>
      </w:r>
      <w:r w:rsidR="001D2CFB" w:rsidRPr="001D2CFB">
        <w:rPr>
          <w:rFonts w:ascii="Times New Roman" w:hAnsi="Times New Roman" w:cs="Times New Roman"/>
          <w:sz w:val="24"/>
          <w:szCs w:val="24"/>
        </w:rPr>
        <w:t>https://www.nrdc.org/stories/flint-water-crisis-everything-you-need-know</w:t>
      </w:r>
    </w:p>
    <w:p w:rsidR="00A70033" w:rsidRPr="00A70033" w:rsidRDefault="00E9560D" w:rsidP="00A7003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0033">
        <w:rPr>
          <w:rFonts w:ascii="Times New Roman" w:eastAsia="Arial Unicode MS" w:hAnsi="Times New Roman" w:cs="Times New Roman"/>
          <w:color w:val="000000"/>
          <w:sz w:val="24"/>
          <w:szCs w:val="24"/>
          <w:shd w:val="clear" w:color="auto" w:fill="FFFFFF"/>
        </w:rPr>
        <w:t>Hanna-</w:t>
      </w:r>
      <w:proofErr w:type="spellStart"/>
      <w:r w:rsidRPr="00A70033">
        <w:rPr>
          <w:rFonts w:ascii="Times New Roman" w:eastAsia="Arial Unicode MS" w:hAnsi="Times New Roman" w:cs="Times New Roman"/>
          <w:color w:val="000000"/>
          <w:sz w:val="24"/>
          <w:szCs w:val="24"/>
          <w:shd w:val="clear" w:color="auto" w:fill="FFFFFF"/>
        </w:rPr>
        <w:t>Attisha</w:t>
      </w:r>
      <w:proofErr w:type="spellEnd"/>
      <w:r w:rsidRPr="00A70033">
        <w:rPr>
          <w:rFonts w:ascii="Times New Roman" w:eastAsia="Arial Unicode MS" w:hAnsi="Times New Roman" w:cs="Times New Roman"/>
          <w:color w:val="000000"/>
          <w:sz w:val="24"/>
          <w:szCs w:val="24"/>
          <w:shd w:val="clear" w:color="auto" w:fill="FFFFFF"/>
        </w:rPr>
        <w:t>, Mona. 2018. </w:t>
      </w:r>
      <w:r w:rsidRPr="00A70033">
        <w:rPr>
          <w:rFonts w:ascii="Times New Roman" w:eastAsia="Arial Unicode MS" w:hAnsi="Times New Roman" w:cs="Times New Roman"/>
          <w:i/>
          <w:iCs/>
          <w:color w:val="000000"/>
          <w:sz w:val="24"/>
          <w:szCs w:val="24"/>
          <w:shd w:val="clear" w:color="auto" w:fill="FFFFFF"/>
        </w:rPr>
        <w:t>What the eyes don't see: a story of crisis, resistance, and hope in an American city</w:t>
      </w:r>
      <w:r w:rsidRPr="00A70033">
        <w:rPr>
          <w:rFonts w:ascii="Times New Roman" w:eastAsia="Arial Unicode MS" w:hAnsi="Times New Roman" w:cs="Times New Roman"/>
          <w:color w:val="000000"/>
          <w:sz w:val="24"/>
          <w:szCs w:val="24"/>
          <w:shd w:val="clear" w:color="auto" w:fill="FFFFFF"/>
        </w:rPr>
        <w:t>.</w:t>
      </w:r>
    </w:p>
    <w:p w:rsidR="00A70033" w:rsidRPr="00A70033" w:rsidRDefault="00E9560D" w:rsidP="00A7003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0033">
        <w:rPr>
          <w:rFonts w:ascii="Times New Roman" w:eastAsia="Arial Unicode MS" w:hAnsi="Times New Roman" w:cs="Times New Roman"/>
          <w:color w:val="000000"/>
          <w:sz w:val="24"/>
          <w:szCs w:val="24"/>
          <w:shd w:val="clear" w:color="auto" w:fill="FFFFFF"/>
        </w:rPr>
        <w:t>CLARK, ANNA. 2019. </w:t>
      </w:r>
      <w:r w:rsidRPr="00A70033">
        <w:rPr>
          <w:rFonts w:ascii="Times New Roman" w:eastAsia="Arial Unicode MS" w:hAnsi="Times New Roman" w:cs="Times New Roman"/>
          <w:i/>
          <w:iCs/>
          <w:color w:val="000000"/>
          <w:sz w:val="24"/>
          <w:szCs w:val="24"/>
          <w:shd w:val="clear" w:color="auto" w:fill="FFFFFF"/>
        </w:rPr>
        <w:t xml:space="preserve">POISONED CITY: flint's water and the </w:t>
      </w:r>
      <w:proofErr w:type="spellStart"/>
      <w:proofErr w:type="gramStart"/>
      <w:r w:rsidRPr="00A70033">
        <w:rPr>
          <w:rFonts w:ascii="Times New Roman" w:eastAsia="Arial Unicode MS" w:hAnsi="Times New Roman" w:cs="Times New Roman"/>
          <w:i/>
          <w:iCs/>
          <w:color w:val="000000"/>
          <w:sz w:val="24"/>
          <w:szCs w:val="24"/>
          <w:shd w:val="clear" w:color="auto" w:fill="FFFFFF"/>
        </w:rPr>
        <w:t>american</w:t>
      </w:r>
      <w:proofErr w:type="spellEnd"/>
      <w:proofErr w:type="gramEnd"/>
      <w:r w:rsidRPr="00A70033">
        <w:rPr>
          <w:rFonts w:ascii="Times New Roman" w:eastAsia="Arial Unicode MS" w:hAnsi="Times New Roman" w:cs="Times New Roman"/>
          <w:i/>
          <w:iCs/>
          <w:color w:val="000000"/>
          <w:sz w:val="24"/>
          <w:szCs w:val="24"/>
          <w:shd w:val="clear" w:color="auto" w:fill="FFFFFF"/>
        </w:rPr>
        <w:t xml:space="preserve"> urban tragedy</w:t>
      </w:r>
      <w:r w:rsidRPr="00A70033">
        <w:rPr>
          <w:rFonts w:ascii="Times New Roman" w:eastAsia="Arial Unicode MS" w:hAnsi="Times New Roman" w:cs="Times New Roman"/>
          <w:color w:val="000000"/>
          <w:sz w:val="24"/>
          <w:szCs w:val="24"/>
          <w:shd w:val="clear" w:color="auto" w:fill="FFFFFF"/>
        </w:rPr>
        <w:t>. [Place of publication not identified]: PICADOR.</w:t>
      </w:r>
    </w:p>
    <w:p w:rsidR="00A70033" w:rsidRPr="00A70033" w:rsidRDefault="00E9560D" w:rsidP="00A7003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A70033">
        <w:rPr>
          <w:rFonts w:ascii="Times New Roman" w:eastAsia="Arial Unicode MS" w:hAnsi="Times New Roman" w:cs="Times New Roman"/>
          <w:color w:val="000000"/>
          <w:sz w:val="24"/>
          <w:szCs w:val="24"/>
          <w:shd w:val="clear" w:color="auto" w:fill="FFFFFF"/>
        </w:rPr>
        <w:t>Michigan Civil Rights Commission. 2017. </w:t>
      </w:r>
      <w:r w:rsidRPr="00A70033">
        <w:rPr>
          <w:rFonts w:ascii="Times New Roman" w:eastAsia="Arial Unicode MS" w:hAnsi="Times New Roman" w:cs="Times New Roman"/>
          <w:i/>
          <w:iCs/>
          <w:color w:val="000000"/>
          <w:sz w:val="24"/>
          <w:szCs w:val="24"/>
          <w:shd w:val="clear" w:color="auto" w:fill="FFFFFF"/>
        </w:rPr>
        <w:t xml:space="preserve">The Flint water crisis: systemic racism through the lens of </w:t>
      </w:r>
      <w:proofErr w:type="gramStart"/>
      <w:r w:rsidRPr="00A70033">
        <w:rPr>
          <w:rFonts w:ascii="Times New Roman" w:eastAsia="Arial Unicode MS" w:hAnsi="Times New Roman" w:cs="Times New Roman"/>
          <w:i/>
          <w:iCs/>
          <w:color w:val="000000"/>
          <w:sz w:val="24"/>
          <w:szCs w:val="24"/>
          <w:shd w:val="clear" w:color="auto" w:fill="FFFFFF"/>
        </w:rPr>
        <w:t>Flint :</w:t>
      </w:r>
      <w:proofErr w:type="gramEnd"/>
      <w:r w:rsidRPr="00A70033">
        <w:rPr>
          <w:rFonts w:ascii="Times New Roman" w:eastAsia="Arial Unicode MS" w:hAnsi="Times New Roman" w:cs="Times New Roman"/>
          <w:i/>
          <w:iCs/>
          <w:color w:val="000000"/>
          <w:sz w:val="24"/>
          <w:szCs w:val="24"/>
          <w:shd w:val="clear" w:color="auto" w:fill="FFFFFF"/>
        </w:rPr>
        <w:t xml:space="preserve"> report of the Michigan Civil Rights Commission, February 17, 2017</w:t>
      </w:r>
      <w:r w:rsidRPr="00A70033">
        <w:rPr>
          <w:rFonts w:ascii="Times New Roman" w:eastAsia="Arial Unicode MS" w:hAnsi="Times New Roman" w:cs="Times New Roman"/>
          <w:color w:val="000000"/>
          <w:sz w:val="24"/>
          <w:szCs w:val="24"/>
          <w:shd w:val="clear" w:color="auto" w:fill="FFFFFF"/>
        </w:rPr>
        <w:t>.</w:t>
      </w:r>
    </w:p>
    <w:p w:rsidR="00A70033" w:rsidRPr="00A70033" w:rsidRDefault="00E9560D" w:rsidP="00A70033">
      <w:pPr>
        <w:spacing w:before="100" w:beforeAutospacing="1" w:after="100" w:afterAutospacing="1" w:line="480" w:lineRule="auto"/>
        <w:rPr>
          <w:rFonts w:ascii="Times New Roman" w:hAnsi="Times New Roman" w:cs="Times New Roman"/>
          <w:b/>
          <w:sz w:val="24"/>
          <w:szCs w:val="24"/>
        </w:rPr>
      </w:pPr>
      <w:r w:rsidRPr="00A70033">
        <w:rPr>
          <w:rFonts w:ascii="Times New Roman" w:eastAsia="Arial Unicode MS" w:hAnsi="Times New Roman" w:cs="Times New Roman"/>
          <w:color w:val="000000"/>
          <w:sz w:val="24"/>
          <w:szCs w:val="24"/>
          <w:shd w:val="clear" w:color="auto" w:fill="FFFFFF"/>
        </w:rPr>
        <w:t>Pauli, Benjamin J. 2019. </w:t>
      </w:r>
      <w:r w:rsidRPr="00A70033">
        <w:rPr>
          <w:rFonts w:ascii="Times New Roman" w:eastAsia="Arial Unicode MS" w:hAnsi="Times New Roman" w:cs="Times New Roman"/>
          <w:i/>
          <w:iCs/>
          <w:color w:val="000000"/>
          <w:sz w:val="24"/>
          <w:szCs w:val="24"/>
          <w:shd w:val="clear" w:color="auto" w:fill="FFFFFF"/>
        </w:rPr>
        <w:t>Flint fights back: environmental justice and democracy in the Flint water crisis</w:t>
      </w:r>
      <w:r w:rsidRPr="00A70033">
        <w:rPr>
          <w:rFonts w:ascii="Times New Roman" w:eastAsia="Arial Unicode MS" w:hAnsi="Times New Roman" w:cs="Times New Roman"/>
          <w:color w:val="000000"/>
          <w:sz w:val="24"/>
          <w:szCs w:val="24"/>
          <w:shd w:val="clear" w:color="auto" w:fill="FFFFFF"/>
        </w:rPr>
        <w:t>.</w:t>
      </w:r>
    </w:p>
    <w:sectPr w:rsidR="00A70033" w:rsidRPr="00A70033" w:rsidSect="00A70033">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91D" w:rsidRDefault="00AA091D">
      <w:pPr>
        <w:spacing w:after="0" w:line="240" w:lineRule="auto"/>
      </w:pPr>
      <w:r>
        <w:separator/>
      </w:r>
    </w:p>
  </w:endnote>
  <w:endnote w:type="continuationSeparator" w:id="0">
    <w:p w:rsidR="00AA091D" w:rsidRDefault="00AA0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91D" w:rsidRDefault="00AA091D">
      <w:pPr>
        <w:spacing w:after="0" w:line="240" w:lineRule="auto"/>
      </w:pPr>
      <w:r>
        <w:separator/>
      </w:r>
    </w:p>
  </w:footnote>
  <w:footnote w:type="continuationSeparator" w:id="0">
    <w:p w:rsidR="00AA091D" w:rsidRDefault="00AA09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33" w:rsidRPr="00A70033" w:rsidRDefault="00E9560D">
    <w:pPr>
      <w:pStyle w:val="Header"/>
      <w:jc w:val="right"/>
      <w:rPr>
        <w:rFonts w:ascii="Times New Roman" w:hAnsi="Times New Roman" w:cs="Times New Roman"/>
        <w:sz w:val="24"/>
        <w:szCs w:val="24"/>
      </w:rPr>
    </w:pPr>
    <w:r w:rsidRPr="00A70033">
      <w:rPr>
        <w:rFonts w:ascii="Times New Roman" w:hAnsi="Times New Roman" w:cs="Times New Roman"/>
        <w:sz w:val="24"/>
        <w:szCs w:val="24"/>
      </w:rPr>
      <w:t>ETHICAL DILEMMA</w:t>
    </w:r>
    <w:r w:rsidRPr="00A70033">
      <w:rPr>
        <w:rFonts w:ascii="Times New Roman" w:hAnsi="Times New Roman" w:cs="Times New Roman"/>
        <w:sz w:val="24"/>
        <w:szCs w:val="24"/>
      </w:rPr>
      <w:tab/>
    </w:r>
    <w:r w:rsidRPr="00A70033">
      <w:rPr>
        <w:rFonts w:ascii="Times New Roman" w:hAnsi="Times New Roman" w:cs="Times New Roman"/>
        <w:sz w:val="24"/>
        <w:szCs w:val="24"/>
      </w:rPr>
      <w:tab/>
    </w:r>
    <w:sdt>
      <w:sdtPr>
        <w:rPr>
          <w:rFonts w:ascii="Times New Roman" w:hAnsi="Times New Roman" w:cs="Times New Roman"/>
          <w:sz w:val="24"/>
          <w:szCs w:val="24"/>
        </w:rPr>
        <w:id w:val="757488722"/>
        <w:docPartObj>
          <w:docPartGallery w:val="Page Numbers (Top of Page)"/>
          <w:docPartUnique/>
        </w:docPartObj>
      </w:sdtPr>
      <w:sdtEndPr>
        <w:rPr>
          <w:noProof/>
        </w:rPr>
      </w:sdtEndPr>
      <w:sdtContent>
        <w:r w:rsidRPr="00A70033">
          <w:rPr>
            <w:rFonts w:ascii="Times New Roman" w:hAnsi="Times New Roman" w:cs="Times New Roman"/>
            <w:sz w:val="24"/>
            <w:szCs w:val="24"/>
          </w:rPr>
          <w:fldChar w:fldCharType="begin"/>
        </w:r>
        <w:r w:rsidRPr="00A70033">
          <w:rPr>
            <w:rFonts w:ascii="Times New Roman" w:hAnsi="Times New Roman" w:cs="Times New Roman"/>
            <w:sz w:val="24"/>
            <w:szCs w:val="24"/>
          </w:rPr>
          <w:instrText xml:space="preserve"> PAGE   \* MERGEFORMAT </w:instrText>
        </w:r>
        <w:r w:rsidRPr="00A70033">
          <w:rPr>
            <w:rFonts w:ascii="Times New Roman" w:hAnsi="Times New Roman" w:cs="Times New Roman"/>
            <w:sz w:val="24"/>
            <w:szCs w:val="24"/>
          </w:rPr>
          <w:fldChar w:fldCharType="separate"/>
        </w:r>
        <w:r w:rsidR="00284F3F">
          <w:rPr>
            <w:rFonts w:ascii="Times New Roman" w:hAnsi="Times New Roman" w:cs="Times New Roman"/>
            <w:noProof/>
            <w:sz w:val="24"/>
            <w:szCs w:val="24"/>
          </w:rPr>
          <w:t>2</w:t>
        </w:r>
        <w:r w:rsidRPr="00A70033">
          <w:rPr>
            <w:rFonts w:ascii="Times New Roman" w:hAnsi="Times New Roman" w:cs="Times New Roman"/>
            <w:noProof/>
            <w:sz w:val="24"/>
            <w:szCs w:val="24"/>
          </w:rPr>
          <w:fldChar w:fldCharType="end"/>
        </w:r>
      </w:sdtContent>
    </w:sdt>
  </w:p>
  <w:p w:rsidR="00A70033" w:rsidRPr="00A70033" w:rsidRDefault="00A7003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033" w:rsidRPr="00A70033" w:rsidRDefault="00E9560D">
    <w:pPr>
      <w:pStyle w:val="Header"/>
      <w:jc w:val="right"/>
      <w:rPr>
        <w:rFonts w:ascii="Times New Roman" w:hAnsi="Times New Roman" w:cs="Times New Roman"/>
        <w:sz w:val="24"/>
        <w:szCs w:val="24"/>
      </w:rPr>
    </w:pPr>
    <w:r w:rsidRPr="00A70033">
      <w:rPr>
        <w:rFonts w:ascii="Times New Roman" w:hAnsi="Times New Roman" w:cs="Times New Roman"/>
        <w:sz w:val="24"/>
        <w:szCs w:val="24"/>
      </w:rPr>
      <w:t>Running Head: ETHICAL DILEMMA</w:t>
    </w:r>
    <w:r w:rsidRPr="00A70033">
      <w:rPr>
        <w:rFonts w:ascii="Times New Roman" w:hAnsi="Times New Roman" w:cs="Times New Roman"/>
        <w:sz w:val="24"/>
        <w:szCs w:val="24"/>
      </w:rPr>
      <w:tab/>
    </w:r>
    <w:r w:rsidRPr="00A70033">
      <w:rPr>
        <w:rFonts w:ascii="Times New Roman" w:hAnsi="Times New Roman" w:cs="Times New Roman"/>
        <w:sz w:val="24"/>
        <w:szCs w:val="24"/>
      </w:rPr>
      <w:tab/>
    </w:r>
    <w:sdt>
      <w:sdtPr>
        <w:rPr>
          <w:rFonts w:ascii="Times New Roman" w:hAnsi="Times New Roman" w:cs="Times New Roman"/>
          <w:sz w:val="24"/>
          <w:szCs w:val="24"/>
        </w:rPr>
        <w:id w:val="1281070752"/>
        <w:docPartObj>
          <w:docPartGallery w:val="Page Numbers (Top of Page)"/>
          <w:docPartUnique/>
        </w:docPartObj>
      </w:sdtPr>
      <w:sdtEndPr>
        <w:rPr>
          <w:noProof/>
        </w:rPr>
      </w:sdtEndPr>
      <w:sdtContent>
        <w:r w:rsidRPr="00A70033">
          <w:rPr>
            <w:rFonts w:ascii="Times New Roman" w:hAnsi="Times New Roman" w:cs="Times New Roman"/>
            <w:sz w:val="24"/>
            <w:szCs w:val="24"/>
          </w:rPr>
          <w:fldChar w:fldCharType="begin"/>
        </w:r>
        <w:r w:rsidRPr="00A70033">
          <w:rPr>
            <w:rFonts w:ascii="Times New Roman" w:hAnsi="Times New Roman" w:cs="Times New Roman"/>
            <w:sz w:val="24"/>
            <w:szCs w:val="24"/>
          </w:rPr>
          <w:instrText xml:space="preserve"> PAGE   \* MERGEFORMAT </w:instrText>
        </w:r>
        <w:r w:rsidRPr="00A70033">
          <w:rPr>
            <w:rFonts w:ascii="Times New Roman" w:hAnsi="Times New Roman" w:cs="Times New Roman"/>
            <w:sz w:val="24"/>
            <w:szCs w:val="24"/>
          </w:rPr>
          <w:fldChar w:fldCharType="separate"/>
        </w:r>
        <w:r w:rsidR="00284F3F">
          <w:rPr>
            <w:rFonts w:ascii="Times New Roman" w:hAnsi="Times New Roman" w:cs="Times New Roman"/>
            <w:noProof/>
            <w:sz w:val="24"/>
            <w:szCs w:val="24"/>
          </w:rPr>
          <w:t>1</w:t>
        </w:r>
        <w:r w:rsidRPr="00A70033">
          <w:rPr>
            <w:rFonts w:ascii="Times New Roman" w:hAnsi="Times New Roman" w:cs="Times New Roman"/>
            <w:noProof/>
            <w:sz w:val="24"/>
            <w:szCs w:val="24"/>
          </w:rPr>
          <w:fldChar w:fldCharType="end"/>
        </w:r>
      </w:sdtContent>
    </w:sdt>
  </w:p>
  <w:p w:rsidR="00A70033" w:rsidRPr="00A70033" w:rsidRDefault="00A7003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B5C"/>
    <w:rsid w:val="00031B5C"/>
    <w:rsid w:val="00184B67"/>
    <w:rsid w:val="001D2CFB"/>
    <w:rsid w:val="00247898"/>
    <w:rsid w:val="00254158"/>
    <w:rsid w:val="00284F3F"/>
    <w:rsid w:val="002B691F"/>
    <w:rsid w:val="00414591"/>
    <w:rsid w:val="00471FC6"/>
    <w:rsid w:val="004770F5"/>
    <w:rsid w:val="004C72C7"/>
    <w:rsid w:val="005C7AC8"/>
    <w:rsid w:val="00824703"/>
    <w:rsid w:val="00A70033"/>
    <w:rsid w:val="00A94A6D"/>
    <w:rsid w:val="00AA091D"/>
    <w:rsid w:val="00D2178D"/>
    <w:rsid w:val="00E9560D"/>
    <w:rsid w:val="00EB0C39"/>
    <w:rsid w:val="00F51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F20B1-D796-4235-A6D8-5A60A073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B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0033"/>
  </w:style>
  <w:style w:type="paragraph" w:styleId="Footer">
    <w:name w:val="footer"/>
    <w:basedOn w:val="Normal"/>
    <w:link w:val="FooterChar"/>
    <w:uiPriority w:val="99"/>
    <w:unhideWhenUsed/>
    <w:rsid w:val="00A70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0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4</cp:revision>
  <dcterms:created xsi:type="dcterms:W3CDTF">2019-03-20T17:23:00Z</dcterms:created>
  <dcterms:modified xsi:type="dcterms:W3CDTF">2019-03-20T17:24:00Z</dcterms:modified>
</cp:coreProperties>
</file>